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C14" w:rsidRDefault="00DB3C14" w:rsidP="00DB3C14">
      <w:pPr>
        <w:rPr>
          <w:b/>
          <w:bCs/>
        </w:rPr>
      </w:pPr>
      <w:r>
        <w:rPr>
          <w:b/>
          <w:bCs/>
        </w:rPr>
        <w:t>Meiosis and Genetics:</w:t>
      </w:r>
    </w:p>
    <w:p w:rsidR="00DB3C14" w:rsidRDefault="00DB3C14" w:rsidP="00DB3C14">
      <w:r>
        <w:t>As a result of this unit, the learner will KNOW:</w:t>
      </w:r>
    </w:p>
    <w:p w:rsidR="00DB3C14" w:rsidRDefault="00DB3C14" w:rsidP="00DB3C14">
      <w:pPr>
        <w:numPr>
          <w:ilvl w:val="0"/>
          <w:numId w:val="1"/>
        </w:numPr>
      </w:pPr>
      <w:r>
        <w:t>How meiosis and gametogenesis are different</w:t>
      </w:r>
    </w:p>
    <w:p w:rsidR="00DB3C14" w:rsidRDefault="00DB3C14" w:rsidP="00DB3C14">
      <w:pPr>
        <w:numPr>
          <w:ilvl w:val="0"/>
          <w:numId w:val="1"/>
        </w:numPr>
      </w:pPr>
      <w:r>
        <w:t>The difference between haploid and diploid</w:t>
      </w:r>
    </w:p>
    <w:p w:rsidR="00DB3C14" w:rsidRDefault="00DB3C14" w:rsidP="00DB3C14">
      <w:pPr>
        <w:numPr>
          <w:ilvl w:val="0"/>
          <w:numId w:val="1"/>
        </w:numPr>
      </w:pPr>
      <w:r>
        <w:t>When during meiosis each cell is haploid or diploid</w:t>
      </w:r>
    </w:p>
    <w:p w:rsidR="00DB3C14" w:rsidRDefault="00DB3C14" w:rsidP="00DB3C14">
      <w:pPr>
        <w:numPr>
          <w:ilvl w:val="0"/>
          <w:numId w:val="1"/>
        </w:numPr>
      </w:pPr>
      <w:r>
        <w:t>The difference between phenotype and genotype</w:t>
      </w:r>
    </w:p>
    <w:p w:rsidR="00DB3C14" w:rsidRDefault="00DB3C14" w:rsidP="00DB3C14">
      <w:pPr>
        <w:numPr>
          <w:ilvl w:val="0"/>
          <w:numId w:val="1"/>
        </w:numPr>
      </w:pPr>
      <w:r>
        <w:t>The difference between sexual and asexual reproductive processes for cells and whole organisms</w:t>
      </w:r>
    </w:p>
    <w:p w:rsidR="00DB3C14" w:rsidRDefault="00DB3C14" w:rsidP="00DB3C14">
      <w:pPr>
        <w:numPr>
          <w:ilvl w:val="0"/>
          <w:numId w:val="1"/>
        </w:numPr>
      </w:pPr>
      <w:r>
        <w:t>How and why a test cross is used</w:t>
      </w:r>
    </w:p>
    <w:p w:rsidR="00DB3C14" w:rsidRDefault="00DB3C14" w:rsidP="00DB3C14">
      <w:r>
        <w:t>As a result of this unit, the learner will UNDERSTAND:</w:t>
      </w:r>
    </w:p>
    <w:p w:rsidR="00DB3C14" w:rsidRDefault="00DB3C14" w:rsidP="00DB3C14">
      <w:pPr>
        <w:numPr>
          <w:ilvl w:val="0"/>
          <w:numId w:val="3"/>
        </w:numPr>
      </w:pPr>
      <w:r>
        <w:t>That cells must contain the correct numbers of chromosomes in order to function normally</w:t>
      </w:r>
    </w:p>
    <w:p w:rsidR="00DB3C14" w:rsidRDefault="00DB3C14" w:rsidP="00DB3C14">
      <w:pPr>
        <w:numPr>
          <w:ilvl w:val="0"/>
          <w:numId w:val="3"/>
        </w:numPr>
      </w:pPr>
      <w:r>
        <w:t>That mutations in the sex cells’ chromosomes result in mutations in offspring</w:t>
      </w:r>
    </w:p>
    <w:p w:rsidR="00DB3C14" w:rsidRDefault="00DB3C14" w:rsidP="00DB3C14">
      <w:pPr>
        <w:numPr>
          <w:ilvl w:val="0"/>
          <w:numId w:val="3"/>
        </w:numPr>
      </w:pPr>
      <w:r>
        <w:t>That meiosis plays a role in the combination of genes donated from parents to offspring</w:t>
      </w:r>
    </w:p>
    <w:p w:rsidR="00DB3C14" w:rsidRDefault="00DB3C14" w:rsidP="00DB3C14">
      <w:pPr>
        <w:numPr>
          <w:ilvl w:val="0"/>
          <w:numId w:val="3"/>
        </w:numPr>
      </w:pPr>
      <w:r>
        <w:t>That genetic outcomes are the result of chance</w:t>
      </w:r>
    </w:p>
    <w:p w:rsidR="00DB3C14" w:rsidRDefault="00DB3C14" w:rsidP="00DB3C14">
      <w:pPr>
        <w:numPr>
          <w:ilvl w:val="0"/>
          <w:numId w:val="3"/>
        </w:numPr>
      </w:pPr>
      <w:r>
        <w:t>That there is a difference between a chromosomal mutation and a mutation resulting from inheriting an allele with a DNA mutation.</w:t>
      </w:r>
    </w:p>
    <w:p w:rsidR="00DB3C14" w:rsidRDefault="00DB3C14" w:rsidP="00DB3C14">
      <w:pPr>
        <w:numPr>
          <w:ilvl w:val="0"/>
          <w:numId w:val="3"/>
        </w:numPr>
      </w:pPr>
      <w:r>
        <w:t>That what we inherit from our parents and the environment influence what we look and act like</w:t>
      </w:r>
    </w:p>
    <w:p w:rsidR="00DB3C14" w:rsidRDefault="00DB3C14" w:rsidP="00DB3C14">
      <w:pPr>
        <w:numPr>
          <w:ilvl w:val="0"/>
          <w:numId w:val="3"/>
        </w:numPr>
      </w:pPr>
      <w:r>
        <w:t>That we can make predictions about inheritance patterns</w:t>
      </w:r>
    </w:p>
    <w:p w:rsidR="00DB3C14" w:rsidRDefault="00DB3C14" w:rsidP="00DB3C14">
      <w:r>
        <w:t>As a result of this unit, the learner will be able to:</w:t>
      </w:r>
    </w:p>
    <w:p w:rsidR="00DB3C14" w:rsidRDefault="00DB3C14" w:rsidP="00DB3C14">
      <w:pPr>
        <w:numPr>
          <w:ilvl w:val="0"/>
          <w:numId w:val="2"/>
        </w:numPr>
      </w:pPr>
      <w:r>
        <w:t>Put pictures of the steps of meiosis in order</w:t>
      </w:r>
    </w:p>
    <w:p w:rsidR="00DB3C14" w:rsidRDefault="00DB3C14" w:rsidP="00DB3C14">
      <w:pPr>
        <w:numPr>
          <w:ilvl w:val="0"/>
          <w:numId w:val="2"/>
        </w:numPr>
      </w:pPr>
      <w:r>
        <w:t>Compare and contrast mitosis and meiosis</w:t>
      </w:r>
    </w:p>
    <w:p w:rsidR="00DB3C14" w:rsidRDefault="00DB3C14" w:rsidP="00DB3C14">
      <w:pPr>
        <w:numPr>
          <w:ilvl w:val="0"/>
          <w:numId w:val="2"/>
        </w:numPr>
      </w:pPr>
      <w:r>
        <w:t>Read and analyze karyotypes</w:t>
      </w:r>
    </w:p>
    <w:p w:rsidR="00DB3C14" w:rsidRDefault="00DB3C14" w:rsidP="00DB3C14">
      <w:pPr>
        <w:numPr>
          <w:ilvl w:val="0"/>
          <w:numId w:val="2"/>
        </w:numPr>
      </w:pPr>
      <w:r>
        <w:t>Make and use Punnett Squares and probability to predict inheritance</w:t>
      </w:r>
    </w:p>
    <w:p w:rsidR="00DB3C14" w:rsidRDefault="00DB3C14" w:rsidP="00DB3C14">
      <w:pPr>
        <w:numPr>
          <w:ilvl w:val="0"/>
          <w:numId w:val="2"/>
        </w:numPr>
      </w:pPr>
      <w:r>
        <w:t>Rule out paternity using blood types</w:t>
      </w:r>
    </w:p>
    <w:p w:rsidR="00DB3C14" w:rsidRDefault="00DB3C14" w:rsidP="00DB3C14">
      <w:pPr>
        <w:numPr>
          <w:ilvl w:val="0"/>
          <w:numId w:val="2"/>
        </w:numPr>
      </w:pPr>
      <w:r>
        <w:t>Predict inheritance patterns for incomplete and codominance</w:t>
      </w:r>
    </w:p>
    <w:p w:rsidR="00DB3C14" w:rsidRDefault="00DB3C14" w:rsidP="00DB3C14">
      <w:pPr>
        <w:numPr>
          <w:ilvl w:val="0"/>
          <w:numId w:val="2"/>
        </w:numPr>
      </w:pPr>
      <w:r>
        <w:t>Predict the outcome of a cross with sex-linked traits</w:t>
      </w:r>
    </w:p>
    <w:p w:rsidR="00DB3C14" w:rsidRDefault="00DB3C14" w:rsidP="00DB3C14">
      <w:pPr>
        <w:numPr>
          <w:ilvl w:val="0"/>
          <w:numId w:val="2"/>
        </w:numPr>
      </w:pPr>
      <w:r>
        <w:t>Identify polygenic traits</w:t>
      </w:r>
    </w:p>
    <w:p w:rsidR="00184F51" w:rsidRDefault="00DB3C14" w:rsidP="00DB3C14">
      <w:pPr>
        <w:numPr>
          <w:ilvl w:val="0"/>
          <w:numId w:val="2"/>
        </w:numPr>
      </w:pPr>
      <w:r>
        <w:t>Read and analyze pedigrees and karyotypes</w:t>
      </w:r>
    </w:p>
    <w:p w:rsidR="00DB3C14" w:rsidRDefault="00DB3C14" w:rsidP="00DB3C14"/>
    <w:p w:rsidR="00DB3C14" w:rsidRDefault="00DB3C14" w:rsidP="00DB3C14">
      <w:pPr>
        <w:rPr>
          <w:b/>
        </w:rPr>
      </w:pPr>
      <w:r>
        <w:rPr>
          <w:b/>
        </w:rPr>
        <w:t>From the NC Curriculum:</w:t>
      </w:r>
    </w:p>
    <w:p w:rsidR="00DB3C14" w:rsidRDefault="00DB3C14" w:rsidP="00DB3C14">
      <w:r w:rsidRPr="00DB3C14">
        <w:rPr>
          <w:b/>
        </w:rPr>
        <w:t>Bio.3.2.1</w:t>
      </w:r>
      <w:r>
        <w:t xml:space="preserve"> </w:t>
      </w:r>
    </w:p>
    <w:p w:rsidR="00DB3C14" w:rsidRDefault="00DB3C14" w:rsidP="00DB3C14">
      <w:r>
        <w:sym w:font="Symbol" w:char="F0B7"/>
      </w:r>
      <w:r>
        <w:t xml:space="preserve"> Recall the process of meiosis and identify process occurring in diagrams of stages. (</w:t>
      </w:r>
      <w:proofErr w:type="gramStart"/>
      <w:r>
        <w:t>middle</w:t>
      </w:r>
      <w:proofErr w:type="gramEnd"/>
      <w:r>
        <w:t xml:space="preserve"> school review) Note: Students are not expected to memorize the names of the steps or the order of the step names. </w:t>
      </w:r>
    </w:p>
    <w:p w:rsidR="00DB3C14" w:rsidRDefault="00DB3C14" w:rsidP="00DB3C14">
      <w:r>
        <w:sym w:font="Symbol" w:char="F0B7"/>
      </w:r>
      <w:r>
        <w:t xml:space="preserve"> Infer the importance of the genes being on separate chromosomes as it relates to meiosis.</w:t>
      </w:r>
    </w:p>
    <w:p w:rsidR="00DB3C14" w:rsidRDefault="00DB3C14" w:rsidP="00DB3C14">
      <w:r>
        <w:t xml:space="preserve"> </w:t>
      </w:r>
      <w:r>
        <w:sym w:font="Symbol" w:char="F0B7"/>
      </w:r>
      <w:r>
        <w:t xml:space="preserve"> Explain how the process of meiosis leads to independent assortment and ultimately to greater genetic diversity. </w:t>
      </w:r>
    </w:p>
    <w:p w:rsidR="00DB3C14" w:rsidRDefault="00DB3C14" w:rsidP="00DB3C14">
      <w:r>
        <w:sym w:font="Symbol" w:char="F0B7"/>
      </w:r>
      <w:r>
        <w:t xml:space="preserve"> Exemplify sources of genetic variation in sexually reproducing organisms including crossing over, random assortment of chromosomes, gene mutation, nondisjunction, and fertilization.</w:t>
      </w:r>
    </w:p>
    <w:p w:rsidR="00DB3C14" w:rsidRDefault="00DB3C14" w:rsidP="00DB3C14">
      <w:r>
        <w:sym w:font="Symbol" w:char="F0B7"/>
      </w:r>
      <w:r>
        <w:t xml:space="preserve"> Compare meiosis and mitosis including type of reproduction (asexual or sexual), replication and separation of DNA and cellular</w:t>
      </w:r>
      <w:r w:rsidRPr="00DB3C14">
        <w:t xml:space="preserve"> </w:t>
      </w:r>
      <w:r>
        <w:t>material, changes in chromosome number, number of cell divisions, and number of cells produced in a complete cycle.</w:t>
      </w:r>
    </w:p>
    <w:p w:rsidR="00DB3C14" w:rsidRDefault="00DB3C14" w:rsidP="00DB3C14">
      <w:r w:rsidRPr="00DB3C14">
        <w:rPr>
          <w:b/>
        </w:rPr>
        <w:t>Bio.3.2.2</w:t>
      </w:r>
      <w:r>
        <w:t xml:space="preserve"> </w:t>
      </w:r>
    </w:p>
    <w:p w:rsidR="00DB3C14" w:rsidRDefault="00DB3C14" w:rsidP="00DB3C14">
      <w:r>
        <w:lastRenderedPageBreak/>
        <w:sym w:font="Symbol" w:char="F0B7"/>
      </w:r>
      <w:r>
        <w:t xml:space="preserve"> Interpret Punnett squares (monohybrid only) to determine genotypic and phenotypic ratios. Understand that dominant alleles mask recessive alleles.</w:t>
      </w:r>
    </w:p>
    <w:p w:rsidR="00DB3C14" w:rsidRDefault="00DB3C14" w:rsidP="00DB3C14">
      <w:r>
        <w:t xml:space="preserve"> </w:t>
      </w:r>
      <w:r>
        <w:sym w:font="Symbol" w:char="F0B7"/>
      </w:r>
      <w:r>
        <w:t xml:space="preserve"> Determine parental genotypes based on offspring ratios. </w:t>
      </w:r>
    </w:p>
    <w:p w:rsidR="00DB3C14" w:rsidRDefault="00DB3C14" w:rsidP="00DB3C14">
      <w:r>
        <w:sym w:font="Symbol" w:char="F0B7"/>
      </w:r>
      <w:r>
        <w:t xml:space="preserve"> Interpret karyotypes (gender, and chromosomal abnormalities). </w:t>
      </w:r>
    </w:p>
    <w:p w:rsidR="00DB3C14" w:rsidRDefault="00DB3C14" w:rsidP="00DB3C14">
      <w:r>
        <w:sym w:font="Symbol" w:char="F0B7"/>
      </w:r>
      <w:r>
        <w:t xml:space="preserve"> Recognize a variety of intermediate patterns of inheritance (codominance and incomplete dominance). </w:t>
      </w:r>
    </w:p>
    <w:p w:rsidR="00DB3C14" w:rsidRDefault="00DB3C14" w:rsidP="00DB3C14">
      <w:r>
        <w:sym w:font="Symbol" w:char="F0B7"/>
      </w:r>
      <w:r>
        <w:t xml:space="preserve"> Recognize that some traits are controlled by more than one pair of genes and that this pattern of inheritance is identified by the presence of a wide range of phenotypes (skin, hair, and eye color). </w:t>
      </w:r>
    </w:p>
    <w:p w:rsidR="00DB3C14" w:rsidRDefault="00DB3C14" w:rsidP="00DB3C14">
      <w:r>
        <w:sym w:font="Symbol" w:char="F0B7"/>
      </w:r>
      <w:r>
        <w:t xml:space="preserve"> Interpret autosomal inheritance patterns: sickle cell anemia including the relationship to malaria, cystic fibrosis (recessive heredity), and Huntington’s disease (dominant heredity). </w:t>
      </w:r>
    </w:p>
    <w:p w:rsidR="00DB3C14" w:rsidRDefault="00DB3C14" w:rsidP="00DB3C14">
      <w:r>
        <w:sym w:font="Symbol" w:char="F0B7"/>
      </w:r>
      <w:r>
        <w:t xml:space="preserve"> Solve and interpret codominant crosses involving multiple alleles including blood typing problems. (Blood Types: A, B, AB and O and Alleles: </w:t>
      </w:r>
      <w:proofErr w:type="gramStart"/>
      <w:r>
        <w:t>IA ,</w:t>
      </w:r>
      <w:proofErr w:type="gramEnd"/>
      <w:r>
        <w:t xml:space="preserve"> IB , and </w:t>
      </w:r>
      <w:proofErr w:type="spellStart"/>
      <w:r>
        <w:t>i</w:t>
      </w:r>
      <w:proofErr w:type="spellEnd"/>
      <w:r>
        <w:t xml:space="preserve">). Students should be able to determine if parentage is possible based on blood types. </w:t>
      </w:r>
    </w:p>
    <w:p w:rsidR="00DB3C14" w:rsidRDefault="00DB3C14" w:rsidP="00DB3C14">
      <w:r>
        <w:sym w:font="Symbol" w:char="F0B7"/>
      </w:r>
      <w:r>
        <w:t xml:space="preserve"> Understand human sex chromosomes and interpret crosses involving sex-linked traits (color-blindness and hemophilia). Students should understand why males are more likely to express a sex-linked trait. </w:t>
      </w:r>
    </w:p>
    <w:p w:rsidR="00F22B23" w:rsidRDefault="00DB3C14" w:rsidP="00DB3C14">
      <w:r>
        <w:sym w:font="Symbol" w:char="F0B7"/>
      </w:r>
      <w:r>
        <w:t xml:space="preserve"> Interpret phenotype pedigrees to identify the genotypes of individuals and the type of inheritance. </w:t>
      </w:r>
    </w:p>
    <w:p w:rsidR="00F22B23" w:rsidRDefault="00DB3C14" w:rsidP="00DB3C14">
      <w:r w:rsidRPr="00F22B23">
        <w:rPr>
          <w:b/>
        </w:rPr>
        <w:t>Bio.3.2.3</w:t>
      </w:r>
      <w:r>
        <w:t xml:space="preserve"> </w:t>
      </w:r>
    </w:p>
    <w:p w:rsidR="00DB3C14" w:rsidRPr="00DB3C14" w:rsidRDefault="00DB3C14" w:rsidP="00DB3C14">
      <w:pPr>
        <w:rPr>
          <w:b/>
        </w:rPr>
      </w:pPr>
      <w:r>
        <w:t>Develop a cause-and-effect relationship between environmental factors and expression of a particular genetic trait. All traits depend both on genetic and environmental factors. Heredity and environment interact to produce their effects. This means that the way genes are expressed</w:t>
      </w:r>
      <w:r w:rsidR="00F22B23">
        <w:t xml:space="preserve"> </w:t>
      </w:r>
      <w:r w:rsidR="00F22B23">
        <w:t>depends on the environment in which they act.</w:t>
      </w:r>
      <w:bookmarkStart w:id="0" w:name="_GoBack"/>
      <w:bookmarkEnd w:id="0"/>
    </w:p>
    <w:sectPr w:rsidR="00DB3C14" w:rsidRPr="00DB3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22020"/>
    <w:multiLevelType w:val="hybridMultilevel"/>
    <w:tmpl w:val="2D3CA2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643CC"/>
    <w:multiLevelType w:val="hybridMultilevel"/>
    <w:tmpl w:val="5CA6D0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24857"/>
    <w:multiLevelType w:val="hybridMultilevel"/>
    <w:tmpl w:val="EA4603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C14"/>
    <w:rsid w:val="00184F51"/>
    <w:rsid w:val="00DB3C14"/>
    <w:rsid w:val="00F2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D2B513-8C4D-4919-9C59-68396F0C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ahawley</dc:creator>
  <cp:keywords/>
  <dc:description/>
  <cp:lastModifiedBy>ahawley</cp:lastModifiedBy>
  <cp:revision>1</cp:revision>
  <dcterms:created xsi:type="dcterms:W3CDTF">2016-04-15T15:47:00Z</dcterms:created>
  <dcterms:modified xsi:type="dcterms:W3CDTF">2016-04-15T16:02:00Z</dcterms:modified>
</cp:coreProperties>
</file>