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6731" w:rsidRDefault="00EC1B92">
      <w:bookmarkStart w:id="0" w:name="_GoBack"/>
      <w:bookmarkEnd w:id="0"/>
      <w:r>
        <w:rPr>
          <w:b/>
        </w:rPr>
        <w:t>Unit 6 Review Stations</w:t>
      </w:r>
    </w:p>
    <w:p w:rsidR="005C6731" w:rsidRDefault="005C6731"/>
    <w:p w:rsidR="005C6731" w:rsidRDefault="00EC1B92">
      <w:r>
        <w:rPr>
          <w:u w:val="single"/>
        </w:rPr>
        <w:t xml:space="preserve">Station 1-Meiosis  </w:t>
      </w:r>
    </w:p>
    <w:p w:rsidR="005C6731" w:rsidRDefault="00EC1B92">
      <w:pPr>
        <w:numPr>
          <w:ilvl w:val="0"/>
          <w:numId w:val="1"/>
        </w:numPr>
        <w:ind w:hanging="360"/>
        <w:contextualSpacing/>
      </w:pPr>
      <w:r>
        <w:t>Take a copy of the Amoeba Sisters viewing guide from the station folder.</w:t>
      </w:r>
    </w:p>
    <w:p w:rsidR="005C6731" w:rsidRDefault="00EC1B92">
      <w:pPr>
        <w:numPr>
          <w:ilvl w:val="0"/>
          <w:numId w:val="1"/>
        </w:numPr>
        <w:ind w:hanging="360"/>
        <w:contextualSpacing/>
      </w:pPr>
      <w:r>
        <w:t>Use your device to re-watch the video:  The Great Divide-</w:t>
      </w:r>
    </w:p>
    <w:p w:rsidR="005C6731" w:rsidRDefault="00EC1B92">
      <w:pPr>
        <w:ind w:firstLine="720"/>
      </w:pPr>
      <w:hyperlink r:id="rId5">
        <w:r>
          <w:rPr>
            <w:color w:val="1155CC"/>
            <w:u w:val="single"/>
          </w:rPr>
          <w:t>https://www.youtube.com/watch?v=toWK0fIyFlY</w:t>
        </w:r>
      </w:hyperlink>
    </w:p>
    <w:p w:rsidR="005C6731" w:rsidRDefault="00EC1B92">
      <w:r>
        <w:t xml:space="preserve">      3.  As you watch the video, complete the viewing guide worksheet.  </w:t>
      </w:r>
    </w:p>
    <w:p w:rsidR="005C6731" w:rsidRDefault="00EC1B92">
      <w:r>
        <w:t xml:space="preserve">      4.  Use your notes and textbook as additional resources if needed.  </w:t>
      </w:r>
    </w:p>
    <w:p w:rsidR="005C6731" w:rsidRDefault="005C6731">
      <w:pPr>
        <w:ind w:firstLine="720"/>
      </w:pPr>
    </w:p>
    <w:p w:rsidR="005C6731" w:rsidRDefault="00EC1B92">
      <w:r>
        <w:rPr>
          <w:u w:val="single"/>
        </w:rPr>
        <w:t>Station 2-Karyotyping</w:t>
      </w:r>
    </w:p>
    <w:p w:rsidR="005C6731" w:rsidRDefault="00EC1B92">
      <w:pPr>
        <w:numPr>
          <w:ilvl w:val="0"/>
          <w:numId w:val="2"/>
        </w:numPr>
        <w:ind w:hanging="360"/>
        <w:contextualSpacing/>
      </w:pPr>
      <w:r>
        <w:t>Take a copy of the Karyotype Practice sh</w:t>
      </w:r>
      <w:r>
        <w:t xml:space="preserve">eet from the station folder.  Record all answers on your own sheet.  </w:t>
      </w:r>
    </w:p>
    <w:p w:rsidR="005C6731" w:rsidRDefault="00EC1B92">
      <w:pPr>
        <w:numPr>
          <w:ilvl w:val="0"/>
          <w:numId w:val="2"/>
        </w:numPr>
        <w:ind w:hanging="360"/>
        <w:contextualSpacing/>
      </w:pPr>
      <w:r>
        <w:t xml:space="preserve">Answer A1 from the sheet.  Share answers with your neighbors to make sure you have a complete answer.  </w:t>
      </w:r>
    </w:p>
    <w:p w:rsidR="005C6731" w:rsidRDefault="00EC1B92">
      <w:pPr>
        <w:numPr>
          <w:ilvl w:val="0"/>
          <w:numId w:val="2"/>
        </w:numPr>
        <w:ind w:hanging="360"/>
        <w:contextualSpacing/>
      </w:pPr>
      <w:r>
        <w:t xml:space="preserve">Analyze Karyotypes B-E by answering the questions for each.  </w:t>
      </w:r>
    </w:p>
    <w:p w:rsidR="005C6731" w:rsidRDefault="00EC1B92">
      <w:pPr>
        <w:numPr>
          <w:ilvl w:val="0"/>
          <w:numId w:val="2"/>
        </w:numPr>
        <w:ind w:hanging="360"/>
        <w:contextualSpacing/>
      </w:pPr>
      <w:r>
        <w:t>When you have finish</w:t>
      </w:r>
      <w:r>
        <w:t>ed.  See the teacher for a key!</w:t>
      </w:r>
    </w:p>
    <w:p w:rsidR="005C6731" w:rsidRDefault="00EC1B92">
      <w:pPr>
        <w:numPr>
          <w:ilvl w:val="0"/>
          <w:numId w:val="2"/>
        </w:numPr>
        <w:ind w:hanging="360"/>
        <w:contextualSpacing/>
      </w:pPr>
      <w:r>
        <w:t xml:space="preserve">Write </w:t>
      </w:r>
      <w:r>
        <w:rPr>
          <w:b/>
        </w:rPr>
        <w:t xml:space="preserve">two </w:t>
      </w:r>
      <w:r>
        <w:t xml:space="preserve">chromosomal abnormalities that are caused by an additional or missing sex chromosome.  </w:t>
      </w:r>
    </w:p>
    <w:p w:rsidR="005C6731" w:rsidRDefault="005C6731"/>
    <w:p w:rsidR="005C6731" w:rsidRDefault="00EC1B92">
      <w:r>
        <w:rPr>
          <w:u w:val="single"/>
        </w:rPr>
        <w:t>Station 3-Mendelian Genetics</w:t>
      </w:r>
    </w:p>
    <w:p w:rsidR="005C6731" w:rsidRDefault="00EC1B92">
      <w:r>
        <w:t>You should work with a partner on this (but turn in your own analysis and calculations).  Use yo</w:t>
      </w:r>
      <w:r>
        <w:t>ur data from the PTC tasting that we did at the beginning of class to fill out the lab sheet.</w:t>
      </w:r>
    </w:p>
    <w:p w:rsidR="005C6731" w:rsidRDefault="005C6731"/>
    <w:p w:rsidR="005C6731" w:rsidRDefault="00EC1B92">
      <w:r>
        <w:rPr>
          <w:u w:val="single"/>
        </w:rPr>
        <w:t>Station 4-Non-Mendelian (Co/</w:t>
      </w:r>
      <w:proofErr w:type="spellStart"/>
      <w:r>
        <w:rPr>
          <w:u w:val="single"/>
        </w:rPr>
        <w:t>Inc</w:t>
      </w:r>
      <w:proofErr w:type="spellEnd"/>
      <w:r>
        <w:rPr>
          <w:u w:val="single"/>
        </w:rPr>
        <w:t xml:space="preserve">, Sex, </w:t>
      </w:r>
      <w:proofErr w:type="spellStart"/>
      <w:r>
        <w:rPr>
          <w:u w:val="single"/>
        </w:rPr>
        <w:t>Mult</w:t>
      </w:r>
      <w:proofErr w:type="spellEnd"/>
      <w:r>
        <w:rPr>
          <w:u w:val="single"/>
        </w:rPr>
        <w:t xml:space="preserve"> </w:t>
      </w:r>
      <w:proofErr w:type="gramStart"/>
      <w:r>
        <w:rPr>
          <w:u w:val="single"/>
        </w:rPr>
        <w:t>alleles</w:t>
      </w:r>
      <w:proofErr w:type="gramEnd"/>
      <w:r>
        <w:rPr>
          <w:u w:val="single"/>
        </w:rPr>
        <w:t>)-Mixed practice</w:t>
      </w:r>
    </w:p>
    <w:p w:rsidR="005C6731" w:rsidRDefault="00EC1B92">
      <w:pPr>
        <w:numPr>
          <w:ilvl w:val="0"/>
          <w:numId w:val="4"/>
        </w:numPr>
        <w:ind w:hanging="360"/>
        <w:contextualSpacing/>
      </w:pPr>
      <w:r>
        <w:t xml:space="preserve">Take a copy of the </w:t>
      </w:r>
      <w:r>
        <w:rPr>
          <w:b/>
        </w:rPr>
        <w:t xml:space="preserve">Mixed Genetics Practice Problems </w:t>
      </w:r>
      <w:r>
        <w:t xml:space="preserve">from the station folder.  </w:t>
      </w:r>
    </w:p>
    <w:p w:rsidR="005C6731" w:rsidRDefault="00EC1B92">
      <w:pPr>
        <w:ind w:firstLine="720"/>
      </w:pPr>
      <w:r>
        <w:t>(Lassiter HS, "</w:t>
      </w:r>
      <w:r>
        <w:t>My Blog", 2016)</w:t>
      </w:r>
    </w:p>
    <w:p w:rsidR="005C6731" w:rsidRDefault="00EC1B92">
      <w:pPr>
        <w:numPr>
          <w:ilvl w:val="0"/>
          <w:numId w:val="4"/>
        </w:numPr>
        <w:ind w:hanging="360"/>
        <w:contextualSpacing/>
      </w:pPr>
      <w:r>
        <w:t xml:space="preserve">Complete the following on your own paper:  </w:t>
      </w:r>
      <w:r>
        <w:rPr>
          <w:b/>
        </w:rPr>
        <w:t xml:space="preserve">#1, 3-5, 8-9, </w:t>
      </w:r>
      <w:proofErr w:type="gramStart"/>
      <w:r>
        <w:rPr>
          <w:b/>
        </w:rPr>
        <w:t>14</w:t>
      </w:r>
      <w:proofErr w:type="gramEnd"/>
      <w:r>
        <w:rPr>
          <w:b/>
        </w:rPr>
        <w:t>-15.</w:t>
      </w:r>
      <w:r>
        <w:t xml:space="preserve">  Make sure you show all </w:t>
      </w:r>
      <w:proofErr w:type="spellStart"/>
      <w:r>
        <w:t>punnett</w:t>
      </w:r>
      <w:proofErr w:type="spellEnd"/>
      <w:r>
        <w:t xml:space="preserve"> squares and write out required answers.</w:t>
      </w:r>
    </w:p>
    <w:p w:rsidR="005C6731" w:rsidRDefault="00EC1B92">
      <w:pPr>
        <w:numPr>
          <w:ilvl w:val="0"/>
          <w:numId w:val="4"/>
        </w:numPr>
        <w:ind w:hanging="360"/>
        <w:contextualSpacing/>
      </w:pPr>
      <w:r>
        <w:t>When you have finished.  Bring your answers up to the front and use the key to check your work so you ar</w:t>
      </w:r>
      <w:r>
        <w:t>e ready for the test tomorrow!</w:t>
      </w:r>
    </w:p>
    <w:p w:rsidR="005C6731" w:rsidRDefault="005C6731"/>
    <w:p w:rsidR="005C6731" w:rsidRDefault="00EC1B92">
      <w:r>
        <w:t xml:space="preserve"> </w:t>
      </w:r>
      <w:r>
        <w:rPr>
          <w:u w:val="single"/>
        </w:rPr>
        <w:t>Station 5-Pedigrees</w:t>
      </w:r>
    </w:p>
    <w:p w:rsidR="005C6731" w:rsidRDefault="00EC1B92">
      <w:r>
        <w:t>Draw and shade in the pedigrees based on the following information:</w:t>
      </w:r>
    </w:p>
    <w:p w:rsidR="005C6731" w:rsidRDefault="00EC1B92">
      <w:pPr>
        <w:numPr>
          <w:ilvl w:val="0"/>
          <w:numId w:val="3"/>
        </w:numPr>
        <w:ind w:hanging="360"/>
        <w:contextualSpacing/>
      </w:pPr>
      <w:r>
        <w:t>A 20 year old man diagnosed with Muscular Dystrophy, an X-linked recessive gene, has a sister who pregnant.  His sister and her husband are healthy and think there is no way she can pass the disease on to their child.  They do not know the sex of the unbor</w:t>
      </w:r>
      <w:r>
        <w:t>n baby.  If you were a genetic counselor, what would you tell the couple?</w:t>
      </w:r>
    </w:p>
    <w:p w:rsidR="005C6731" w:rsidRDefault="00EC1B92">
      <w:pPr>
        <w:numPr>
          <w:ilvl w:val="0"/>
          <w:numId w:val="3"/>
        </w:numPr>
        <w:ind w:hanging="360"/>
        <w:contextualSpacing/>
      </w:pPr>
      <w:r>
        <w:t>Draw the following pedigree:  Generation One-Two parents, Generation Two-Two daughters and two sons, Generation Three-The first daughter marries and has two sons, the last son marrie</w:t>
      </w:r>
      <w:r>
        <w:t xml:space="preserve">s and has a daughter and a son. </w:t>
      </w:r>
    </w:p>
    <w:p w:rsidR="005C6731" w:rsidRDefault="00EC1B92">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Sickle Cell Anemia is an autosomal recessive disorder.  Shade the pedigree to show how Sickle Cell Anemia could affect this family.  It does not matter who you “give” the disease to as long as you shade appropriately.  Do</w:t>
      </w:r>
      <w:r>
        <w:rPr>
          <w:rFonts w:ascii="Times New Roman" w:eastAsia="Times New Roman" w:hAnsi="Times New Roman" w:cs="Times New Roman"/>
          <w:sz w:val="24"/>
          <w:szCs w:val="24"/>
        </w:rPr>
        <w:t xml:space="preserve"> not forget to include carriers.</w:t>
      </w:r>
    </w:p>
    <w:p w:rsidR="005C6731" w:rsidRDefault="005C6731"/>
    <w:p w:rsidR="005C6731" w:rsidRDefault="00EC1B92">
      <w:r>
        <w:rPr>
          <w:u w:val="single"/>
        </w:rPr>
        <w:lastRenderedPageBreak/>
        <w:t>Station 6-Throwback</w:t>
      </w:r>
    </w:p>
    <w:p w:rsidR="005C6731" w:rsidRDefault="00EC1B92">
      <w:r>
        <w:t>Complete the photosynthesis crossword at this station.</w:t>
      </w:r>
    </w:p>
    <w:p w:rsidR="005C6731" w:rsidRDefault="005C6731"/>
    <w:p w:rsidR="005C6731" w:rsidRDefault="005C6731"/>
    <w:p w:rsidR="005C6731" w:rsidRDefault="005C6731"/>
    <w:p w:rsidR="005C6731" w:rsidRDefault="005C6731"/>
    <w:sectPr w:rsidR="005C67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53B6"/>
    <w:multiLevelType w:val="multilevel"/>
    <w:tmpl w:val="892609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AB33352"/>
    <w:multiLevelType w:val="multilevel"/>
    <w:tmpl w:val="30A226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9137A64"/>
    <w:multiLevelType w:val="multilevel"/>
    <w:tmpl w:val="4A667B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5976EB3"/>
    <w:multiLevelType w:val="multilevel"/>
    <w:tmpl w:val="4862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31"/>
    <w:rsid w:val="005C6731"/>
    <w:rsid w:val="00EC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4B9D-AC62-4203-AE24-F545B9FA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oWK0fIyF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ahawley</dc:creator>
  <cp:lastModifiedBy>ahawley</cp:lastModifiedBy>
  <cp:revision>2</cp:revision>
  <dcterms:created xsi:type="dcterms:W3CDTF">2016-12-06T18:39:00Z</dcterms:created>
  <dcterms:modified xsi:type="dcterms:W3CDTF">2016-12-06T18:39:00Z</dcterms:modified>
</cp:coreProperties>
</file>