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6F" w:rsidRDefault="00F81656">
      <w:r>
        <w:t>Letter e Questions:</w:t>
      </w:r>
    </w:p>
    <w:p w:rsidR="00F81656" w:rsidRDefault="00F81656" w:rsidP="00F81656">
      <w:pPr>
        <w:pStyle w:val="ListParagraph"/>
        <w:numPr>
          <w:ilvl w:val="0"/>
          <w:numId w:val="1"/>
        </w:numPr>
      </w:pPr>
      <w:r>
        <w:t>Draw what the e looks like under low, medium and high power.</w:t>
      </w:r>
    </w:p>
    <w:p w:rsidR="00F81656" w:rsidRDefault="00F81656" w:rsidP="00F81656">
      <w:pPr>
        <w:pStyle w:val="ListParagraph"/>
        <w:numPr>
          <w:ilvl w:val="0"/>
          <w:numId w:val="1"/>
        </w:numPr>
      </w:pPr>
      <w:r>
        <w:t>Compared to how the e looks when you’re not looking at it through a microscope, how does it look under the microscope?</w:t>
      </w:r>
    </w:p>
    <w:p w:rsidR="00F81656" w:rsidRDefault="00F81656" w:rsidP="00F81656">
      <w:pPr>
        <w:pStyle w:val="ListParagraph"/>
        <w:numPr>
          <w:ilvl w:val="0"/>
          <w:numId w:val="1"/>
        </w:numPr>
      </w:pPr>
      <w:r>
        <w:t>If you move the e down, how does it appear to move under the microscope?</w:t>
      </w:r>
    </w:p>
    <w:p w:rsidR="00F81656" w:rsidRDefault="00F81656" w:rsidP="00F81656">
      <w:pPr>
        <w:pStyle w:val="ListParagraph"/>
        <w:numPr>
          <w:ilvl w:val="0"/>
          <w:numId w:val="1"/>
        </w:numPr>
      </w:pPr>
      <w:r>
        <w:t>Make 3 observations about how things under microscopes move and look.</w:t>
      </w:r>
      <w:bookmarkStart w:id="0" w:name="_GoBack"/>
      <w:bookmarkEnd w:id="0"/>
    </w:p>
    <w:sectPr w:rsidR="00F81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6061"/>
    <w:multiLevelType w:val="hybridMultilevel"/>
    <w:tmpl w:val="36D60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56"/>
    <w:rsid w:val="009C2B6F"/>
    <w:rsid w:val="00F8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ahawley</dc:creator>
  <cp:lastModifiedBy>ahawley</cp:lastModifiedBy>
  <cp:revision>1</cp:revision>
  <dcterms:created xsi:type="dcterms:W3CDTF">2014-09-15T11:57:00Z</dcterms:created>
  <dcterms:modified xsi:type="dcterms:W3CDTF">2014-09-15T11:59:00Z</dcterms:modified>
</cp:coreProperties>
</file>